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rdbvau"/>
        <w:numPr/>
        <w:pBdr/>
        <w:ind/>
        <w:jc w:val="center"/>
        <w:rPr/>
      </w:pPr>
      <w:r>
        <w:rPr/>
        <w:t>每日科普-停工节点</w:t>
      </w:r>
    </w:p>
    <w:p>
      <w:pPr>
        <w:pStyle w:val="ablt93"/>
        <w:numPr/>
        <w:pBdr/>
        <w:ind/>
        <w:jc w:val="both"/>
        <w:rPr>
          <w:i w:val="false"/>
          <w:strike w:val="false"/>
          <w:color w:val="000000"/>
          <w:u w:val="none"/>
        </w:rPr>
      </w:pPr>
      <w:r>
        <w:rPr>
          <w:i w:val="false"/>
          <w:strike w:val="false"/>
          <w:color w:val="000000"/>
          <w:u w:val="none"/>
        </w:rPr>
        <w:t>装修工期不能赶这些时候建议等一等今天和大家分享一下几个停工节点~</w:t>
      </w:r>
    </w:p>
    <w:p>
      <w:pPr>
        <w:pStyle w:val="ablt93"/>
        <w:numPr/>
        <w:pBdr/>
        <w:ind/>
        <w:jc w:val="both"/>
        <w:rPr>
          <w:i w:val="false"/>
          <w:strike w:val="false"/>
          <w:color w:val="000000"/>
          <w:u w:val="none"/>
        </w:rPr>
      </w:pPr>
    </w:p>
    <w:p>
      <w:pPr>
        <w:numPr/>
        <w:snapToGrid/>
        <w:spacing w:line="240"/>
        <w:ind/>
        <w:rPr/>
      </w:pPr>
      <w:r>
        <w:rPr>
          <w:i w:val="false"/>
          <w:strike w:val="false"/>
          <w:color w:val="000000"/>
          <w:u w:val="none"/>
        </w:rPr>
        <w:t>1、砌了新墙之后  停工5-7天</w:t>
      </w:r>
    </w:p>
    <w:p>
      <w:pPr>
        <w:pStyle w:val="ablt93"/>
        <w:numPr/>
        <w:pBdr/>
        <w:ind/>
        <w:jc w:val="both"/>
        <w:rPr>
          <w:i w:val="false"/>
          <w:strike w:val="false"/>
          <w:color w:val="000000"/>
          <w:u w:val="none"/>
        </w:rPr>
      </w:pPr>
      <w:r>
        <w:rPr>
          <w:i w:val="false"/>
          <w:strike w:val="false"/>
          <w:color w:val="000000"/>
          <w:u w:val="none"/>
        </w:rPr>
        <w:t>进行洒水养护3次，防止墙面开裂，等墙面完全干透，再进行水电开槽。</w:t>
      </w:r>
    </w:p>
    <w:p>
      <w:pPr>
        <w:pStyle w:val="ablt93"/>
        <w:numPr/>
        <w:pBdr/>
        <w:ind/>
        <w:jc w:val="both"/>
        <w:rPr>
          <w:i w:val="false"/>
          <w:strike w:val="false"/>
          <w:color w:val="000000"/>
          <w:u w:val="none"/>
        </w:rPr>
      </w:pPr>
      <w:r>
        <w:rPr/>
        <w:drawing>
          <wp:inline distT="0" distB="0" distL="0" distR="0">
            <wp:extent cx="2619375" cy="3492500"/>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3">
                      <a:extLst/>
                    </a:blip>
                    <a:srcRect l="0" t="0" r="0" b="0"/>
                    <a:stretch/>
                  </pic:blipFill>
                  <pic:spPr>
                    <a:xfrm rot="0">
                      <a:off x="0" y="0"/>
                      <a:ext cx="2619375" cy="3492500"/>
                    </a:xfrm>
                    <a:prstGeom prst="rect">
                      <a:avLst/>
                    </a:prstGeom>
                    <a:ln>
                      <a:headEnd/>
                      <a:tailEnd/>
                    </a:ln>
                  </pic:spPr>
                </pic:pic>
              </a:graphicData>
            </a:graphic>
          </wp:inline>
        </w:drawing>
      </w:r>
    </w:p>
    <w:p>
      <w:pPr>
        <w:pStyle w:val="ablt93"/>
        <w:numPr/>
        <w:pBdr/>
        <w:ind/>
        <w:jc w:val="both"/>
        <w:rPr>
          <w:i w:val="false"/>
          <w:strike w:val="false"/>
          <w:color w:val="000000"/>
          <w:u w:val="none"/>
        </w:rPr>
      </w:pPr>
    </w:p>
    <w:p>
      <w:pPr>
        <w:numPr/>
        <w:snapToGrid/>
        <w:spacing w:line="240"/>
        <w:ind/>
        <w:rPr/>
      </w:pPr>
      <w:r>
        <w:rPr>
          <w:i w:val="false"/>
          <w:strike w:val="false"/>
          <w:color w:val="000000"/>
          <w:u w:val="none"/>
        </w:rPr>
        <w:t>2、水电完工后  停工1-2天</w:t>
      </w:r>
    </w:p>
    <w:p>
      <w:pPr>
        <w:pStyle w:val="ablt93"/>
        <w:numPr/>
        <w:pBdr/>
        <w:ind/>
        <w:jc w:val="both"/>
        <w:rPr>
          <w:i w:val="false"/>
          <w:strike w:val="false"/>
          <w:color w:val="000000"/>
          <w:u w:val="none"/>
        </w:rPr>
      </w:pPr>
      <w:r>
        <w:rPr>
          <w:i w:val="false"/>
          <w:strike w:val="false"/>
          <w:color w:val="000000"/>
          <w:u w:val="none"/>
        </w:rPr>
        <w:t>给管道包隔音棉。否则瓦工进场直接砌起来，再也睡不了安稳觉了。</w:t>
      </w:r>
    </w:p>
    <w:p>
      <w:pPr>
        <w:pStyle w:val="ablt93"/>
        <w:numPr/>
        <w:pBdr/>
        <w:ind/>
        <w:jc w:val="both"/>
        <w:rPr>
          <w:i w:val="false"/>
          <w:strike w:val="false"/>
          <w:color w:val="000000"/>
          <w:u w:val="none"/>
        </w:rPr>
      </w:pPr>
      <w:r>
        <w:rPr/>
        <w:drawing>
          <wp:inline distT="0" distB="0" distL="0" distR="0">
            <wp:extent cx="2562225" cy="3416300"/>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4">
                      <a:extLst/>
                    </a:blip>
                    <a:srcRect l="0" t="0" r="0" b="0"/>
                    <a:stretch/>
                  </pic:blipFill>
                  <pic:spPr>
                    <a:xfrm rot="0">
                      <a:off x="0" y="0"/>
                      <a:ext cx="2562225" cy="3416300"/>
                    </a:xfrm>
                    <a:prstGeom prst="rect">
                      <a:avLst/>
                    </a:prstGeom>
                    <a:ln>
                      <a:headEnd/>
                      <a:tailEnd/>
                    </a:ln>
                  </pic:spPr>
                </pic:pic>
              </a:graphicData>
            </a:graphic>
          </wp:inline>
        </w:drawing>
      </w:r>
    </w:p>
    <w:p>
      <w:pPr>
        <w:pStyle w:val="ablt93"/>
        <w:numPr/>
        <w:pBdr/>
        <w:ind/>
        <w:jc w:val="both"/>
        <w:rPr>
          <w:i w:val="false"/>
          <w:strike w:val="false"/>
          <w:color w:val="000000"/>
          <w:u w:val="none"/>
        </w:rPr>
      </w:pPr>
    </w:p>
    <w:p>
      <w:pPr>
        <w:numPr/>
        <w:snapToGrid/>
        <w:spacing w:line="240"/>
        <w:ind/>
        <w:rPr/>
      </w:pPr>
      <w:r>
        <w:rPr>
          <w:i w:val="false"/>
          <w:strike w:val="false"/>
          <w:color w:val="000000"/>
          <w:u w:val="none"/>
        </w:rPr>
        <w:t>3、防水刷完后  停工2-3天</w:t>
      </w:r>
    </w:p>
    <w:p>
      <w:pPr>
        <w:pStyle w:val="ablt93"/>
        <w:numPr/>
        <w:pBdr/>
        <w:ind/>
        <w:jc w:val="both"/>
        <w:rPr>
          <w:i w:val="false"/>
          <w:strike w:val="false"/>
          <w:color w:val="000000"/>
          <w:u w:val="none"/>
        </w:rPr>
      </w:pPr>
      <w:r>
        <w:rPr>
          <w:i w:val="false"/>
          <w:strike w:val="false"/>
          <w:color w:val="000000"/>
          <w:u w:val="none"/>
        </w:rPr>
        <w:t>进行至少48小时的闭水试验，去楼下验收，没有漏水才能贴砖。</w:t>
      </w:r>
    </w:p>
    <w:p>
      <w:pPr>
        <w:pStyle w:val="ablt93"/>
        <w:numPr/>
        <w:pBdr/>
        <w:ind/>
        <w:jc w:val="both"/>
        <w:rPr>
          <w:i w:val="false"/>
          <w:strike w:val="false"/>
          <w:color w:val="000000"/>
          <w:u w:val="none"/>
        </w:rPr>
      </w:pPr>
      <w:r>
        <w:rPr/>
        <w:drawing>
          <wp:inline distT="0" distB="0" distL="0" distR="0">
            <wp:extent cx="2552700" cy="3403600"/>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5">
                      <a:extLst/>
                    </a:blip>
                    <a:srcRect l="0" t="0" r="0" b="0"/>
                    <a:stretch/>
                  </pic:blipFill>
                  <pic:spPr>
                    <a:xfrm rot="0">
                      <a:off x="0" y="0"/>
                      <a:ext cx="2552700" cy="3403600"/>
                    </a:xfrm>
                    <a:prstGeom prst="rect">
                      <a:avLst/>
                    </a:prstGeom>
                    <a:ln>
                      <a:headEnd/>
                      <a:tailEnd/>
                    </a:ln>
                  </pic:spPr>
                </pic:pic>
              </a:graphicData>
            </a:graphic>
          </wp:inline>
        </w:drawing>
      </w:r>
    </w:p>
    <w:p>
      <w:pPr>
        <w:pStyle w:val="ablt93"/>
        <w:numPr/>
        <w:pBdr/>
        <w:ind/>
        <w:jc w:val="both"/>
        <w:rPr>
          <w:i w:val="false"/>
          <w:strike w:val="false"/>
          <w:color w:val="000000"/>
          <w:u w:val="none"/>
        </w:rPr>
      </w:pPr>
    </w:p>
    <w:p>
      <w:pPr>
        <w:numPr/>
        <w:snapToGrid/>
        <w:spacing w:line="240"/>
        <w:ind/>
        <w:rPr/>
      </w:pPr>
      <w:r>
        <w:rPr>
          <w:i w:val="false"/>
          <w:strike w:val="false"/>
          <w:color w:val="000000"/>
          <w:u w:val="none"/>
        </w:rPr>
        <w:t>4、瓷砖贴好后  停工2-3天</w:t>
      </w:r>
    </w:p>
    <w:p>
      <w:pPr>
        <w:pStyle w:val="ablt93"/>
        <w:numPr/>
        <w:pBdr/>
        <w:ind/>
        <w:jc w:val="both"/>
        <w:rPr>
          <w:i w:val="false"/>
          <w:strike w:val="false"/>
          <w:color w:val="000000"/>
          <w:u w:val="none"/>
        </w:rPr>
      </w:pPr>
      <w:r>
        <w:rPr>
          <w:i w:val="false"/>
          <w:strike w:val="false"/>
          <w:color w:val="000000"/>
          <w:u w:val="none"/>
        </w:rPr>
        <w:t>水泥砂浆收缩稳定后，再开始检查空鼓。</w:t>
      </w:r>
    </w:p>
    <w:p>
      <w:pPr>
        <w:pStyle w:val="ablt93"/>
        <w:numPr/>
        <w:pBdr/>
        <w:ind/>
        <w:jc w:val="both"/>
        <w:rPr>
          <w:i w:val="false"/>
          <w:strike w:val="false"/>
          <w:color w:val="000000"/>
          <w:u w:val="none"/>
        </w:rPr>
      </w:pPr>
      <w:r>
        <w:rPr/>
        <w:drawing>
          <wp:inline distT="0" distB="0" distL="0" distR="0">
            <wp:extent cx="2628900" cy="3505200"/>
            <wp:effectExtent l="0" t="0" r="0" b="0"/>
            <wp:docPr id="11" name="picture" descr="descript"/>
            <wp:cNvGraphicFramePr/>
            <a:graphic>
              <a:graphicData uri="http://schemas.openxmlformats.org/drawingml/2006/picture">
                <pic:pic>
                  <pic:nvPicPr>
                    <pic:cNvPr id="12" name="picture" descr="descript"/>
                    <pic:cNvPicPr/>
                  </pic:nvPicPr>
                  <pic:blipFill rotWithShape="true">
                    <a:blip r:embed="rId6">
                      <a:extLst/>
                    </a:blip>
                    <a:srcRect l="0" t="0" r="0" b="0"/>
                    <a:stretch/>
                  </pic:blipFill>
                  <pic:spPr>
                    <a:xfrm rot="0">
                      <a:off x="0" y="0"/>
                      <a:ext cx="2628900" cy="3505200"/>
                    </a:xfrm>
                    <a:prstGeom prst="rect">
                      <a:avLst/>
                    </a:prstGeom>
                    <a:ln>
                      <a:headEnd/>
                      <a:tailEnd/>
                    </a:ln>
                  </pic:spPr>
                </pic:pic>
              </a:graphicData>
            </a:graphic>
          </wp:inline>
        </w:drawing>
      </w:r>
    </w:p>
    <w:p>
      <w:pPr>
        <w:pStyle w:val="ablt93"/>
        <w:numPr/>
        <w:pBdr/>
        <w:ind/>
        <w:jc w:val="both"/>
        <w:rPr>
          <w:i w:val="false"/>
          <w:strike w:val="false"/>
          <w:color w:val="000000"/>
          <w:u w:val="none"/>
        </w:rPr>
      </w:pPr>
    </w:p>
    <w:p>
      <w:pPr>
        <w:numPr/>
        <w:snapToGrid/>
        <w:spacing w:line="240"/>
        <w:ind/>
        <w:rPr/>
      </w:pPr>
      <w:r>
        <w:rPr>
          <w:i w:val="false"/>
          <w:strike w:val="false"/>
          <w:color w:val="000000"/>
          <w:u w:val="none"/>
        </w:rPr>
        <w:t>5、瓷砖验收完后  停工7天</w:t>
      </w:r>
    </w:p>
    <w:p>
      <w:pPr>
        <w:pStyle w:val="ablt93"/>
        <w:numPr/>
        <w:pBdr/>
        <w:ind/>
        <w:jc w:val="both"/>
        <w:rPr>
          <w:i w:val="false"/>
          <w:strike w:val="false"/>
          <w:color w:val="000000"/>
          <w:u w:val="none"/>
        </w:rPr>
      </w:pPr>
      <w:r>
        <w:rPr>
          <w:i w:val="false"/>
          <w:strike w:val="false"/>
          <w:color w:val="000000"/>
          <w:u w:val="none"/>
        </w:rPr>
        <w:t>等瓷砖下面的水泥砂浆完全干透，再去做美缝。否则容易反碱、脱落。</w:t>
      </w:r>
    </w:p>
    <w:p>
      <w:pPr>
        <w:pStyle w:val="ablt93"/>
        <w:numPr/>
        <w:pBdr/>
        <w:ind/>
        <w:jc w:val="both"/>
        <w:rPr/>
      </w:pPr>
      <w:r>
        <w:rPr/>
        <w:drawing>
          <wp:inline distT="0" distB="0" distL="0" distR="0">
            <wp:extent cx="2533650" cy="3378200"/>
            <wp:effectExtent l="0" t="0" r="0" b="0"/>
            <wp:docPr id="14" name="picture" descr="descript"/>
            <wp:cNvGraphicFramePr/>
            <a:graphic>
              <a:graphicData uri="http://schemas.openxmlformats.org/drawingml/2006/picture">
                <pic:pic>
                  <pic:nvPicPr>
                    <pic:cNvPr id="15" name="picture" descr="descript"/>
                    <pic:cNvPicPr/>
                  </pic:nvPicPr>
                  <pic:blipFill rotWithShape="true">
                    <a:blip r:embed="rId7">
                      <a:extLst/>
                    </a:blip>
                    <a:srcRect l="0" t="0" r="0" b="0"/>
                    <a:stretch/>
                  </pic:blipFill>
                  <pic:spPr>
                    <a:xfrm rot="0">
                      <a:off x="0" y="0"/>
                      <a:ext cx="2533650" cy="3378200"/>
                    </a:xfrm>
                    <a:prstGeom prst="rect">
                      <a:avLst/>
                    </a:prstGeom>
                    <a:ln>
                      <a:headEnd/>
                      <a:tailEnd/>
                    </a:ln>
                  </pic:spPr>
                </pic:pic>
              </a:graphicData>
            </a:graphic>
          </wp:inline>
        </w:drawing>
      </w:r>
    </w:p>
    <w:p>
      <w:pPr>
        <w:pStyle w:val="ablt93"/>
        <w:numPr/>
        <w:pBdr/>
        <w:ind/>
        <w:jc w:val="both"/>
        <w:rPr/>
      </w:pPr>
    </w:p>
    <w:p>
      <w:pPr>
        <w:numPr/>
        <w:snapToGrid/>
        <w:spacing w:line="240"/>
        <w:ind/>
        <w:rPr/>
      </w:pPr>
      <w:r>
        <w:rPr>
          <w:i w:val="false"/>
          <w:strike w:val="false"/>
          <w:color w:val="000000"/>
          <w:u w:val="none"/>
        </w:rPr>
        <w:t>6、刮好腻子后  停工2-3天</w:t>
      </w:r>
    </w:p>
    <w:p>
      <w:pPr>
        <w:pStyle w:val="ablt93"/>
        <w:numPr/>
        <w:pBdr/>
        <w:ind/>
        <w:jc w:val="both"/>
        <w:rPr>
          <w:i w:val="false"/>
          <w:strike w:val="false"/>
          <w:color w:val="000000"/>
          <w:u w:val="none"/>
        </w:rPr>
      </w:pPr>
      <w:r>
        <w:rPr>
          <w:i w:val="false"/>
          <w:strike w:val="false"/>
          <w:color w:val="000000"/>
          <w:u w:val="none"/>
        </w:rPr>
        <w:t>每次刮完腻子，都一定要等上一次干了才能进行下一次，不然后期容易开裂。</w:t>
      </w:r>
    </w:p>
    <w:p>
      <w:pPr>
        <w:pStyle w:val="ablt93"/>
        <w:numPr/>
        <w:ind/>
        <w:jc w:val="both"/>
        <w:rPr/>
      </w:pPr>
      <w:r>
        <w:rPr/>
        <w:drawing>
          <wp:inline distT="0" distB="0" distL="0" distR="0">
            <wp:extent cx="2667000" cy="3556001"/>
            <wp:effectExtent l="0" t="0" r="0" b="0"/>
            <wp:docPr id="17" name="picture" descr="descript"/>
            <wp:cNvGraphicFramePr/>
            <a:graphic>
              <a:graphicData uri="http://schemas.openxmlformats.org/drawingml/2006/picture">
                <pic:pic>
                  <pic:nvPicPr>
                    <pic:cNvPr id="18" name="picture" descr="descript"/>
                    <pic:cNvPicPr/>
                  </pic:nvPicPr>
                  <pic:blipFill rotWithShape="true">
                    <a:blip r:embed="rId8">
                      <a:extLst/>
                    </a:blip>
                    <a:srcRect l="0" t="0" r="0" b="0"/>
                    <a:stretch/>
                  </pic:blipFill>
                  <pic:spPr>
                    <a:xfrm rot="0">
                      <a:off x="0" y="0"/>
                      <a:ext cx="2667000" cy="3556001"/>
                    </a:xfrm>
                    <a:prstGeom prst="rect">
                      <a:avLst/>
                    </a:prstGeom>
                    <a:ln>
                      <a:headEnd/>
                      <a:tailEnd/>
                    </a:ln>
                  </pic:spPr>
                </pic:pic>
              </a:graphicData>
            </a:graphic>
          </wp:inline>
        </w:drawing>
      </w:r>
    </w:p>
    <w:p>
      <w:pPr>
        <w:pStyle w:val="rdbvau"/>
        <w:numPr/>
        <w:jc w:val="left"/>
        <w:rPr/>
      </w:pPr>
    </w:p>
    <w:p>
      <w:pPr>
        <w:pStyle w:val="ablt93"/>
        <w:rPr/>
      </w:pPr>
    </w:p>
    <w:sectPr>
      <w:pgSz w:w="11905" w:h="16838"/>
      <w:pgMar w:top="1361" w:right="1417" w:bottom="1361" w:left="1417"/>
    </w:sectPr>
  </w:body>
</w:document>
</file>

<file path=word/fontTable.xml><?xml version="1.0" encoding="utf-8"?>
<w:fonts xmlns:w="http://schemas.openxmlformats.org/wordprocessingml/2006/main"/>
</file>

<file path=word/settings.xml><?xml version="1.0" encoding="utf-8"?>
<w:settings xmlns:w14="http://schemas.microsoft.com/office/word/2010/wordml" xmlns:w15="http://schemas.microsoft.com/office/word/2012/wordml" xmlns:w="http://schemas.openxmlformats.org/wordprocessingml/2006/main" xmlns:m="http://schemas.openxmlformats.org/officeDocument/2006/math" xmlns:mc="http://schemas.openxmlformats.org/markup-compatibility/2006"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doNotLeaveBackslashAlone/>
    <w:ulTrailSpace/>
    <w:doNotExpandShiftReturn/>
    <w:adjustLineHeightInTable/>
    <w:useFELayout/>
    <w:compatSetting w:name="compatibilityMode" w:uri="http://schemas.microsoft.com/office/word" w:val="15"/>
    <w:compatSetting w:name="doNotFlipMirrorIndents" w:uri="http://schemas.microsoft.com/office/word" w:val="1"/>
    <w:compatSetting w:name="enableOpenTypeFeatures" w:uri="http://schemas.microsoft.com/office/word" w:val="1"/>
    <w:compatSetting w:name="useWord2013TrackBottomHyphenation" w:uri="http://schemas.microsoft.com/office/word" w:val="0"/>
    <w:compatSetting w:name="overrideTableStyleFontSizeAndJustification" w:uri="http://schemas.microsoft.com/office/word" w:val="1"/>
    <w:compatSetting w:name="differentiateMultirowTableHeaders" w:uri="http://schemas.microsoft.com/office/word" w:val="1"/>
  </w:compat>
  <w:rsids>
    <w:rsidRoot w:val="00E023A0"/>
    <w:rsid w:val="00680AC3"/>
    <w:rsid w:val="007452DF"/>
    <w:rsid w:val="00E023A0"/>
  </w:rsids>
  <m:mathPr>
    <m:mathFont m:val="Cambria Math"/>
    <m:brkBin m:val="before"/>
    <m:brkBinSub m:val="--"/>
    <m:smallFrac m:val="false"/>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4CB54FC"/>
  <w15:chartTrackingRefBased/>
  <w15:docId w15:val="{0549D595-5F3E-9A49-832F-E7DF37783478}"/>
</w:settings>
</file>

<file path=word/styles.xml><?xml version="1.0" encoding="utf-8"?>
<w:styles xmlns:w="http://schemas.openxmlformats.org/wordprocessingml/2006/main">
  <w:docDefaults>
    <w:rPrDefault>
      <w:rPr>
        <w:rFonts w:ascii="minorHAnsi" w:hAnsi="minorHAnsi" w:eastAsia="minorEastAsia" w:cstheme="minorBidi"/>
        <w:color w:val="333333"/>
        <w:kern w:val="2"/>
        <w:sz w:val="22"/>
        <w:szCs w:val="22"/>
      </w:rPr>
    </w:rPrDefault>
    <w:pPrDefault>
      <w:pPr>
        <w:snapToGrid w:val="false"/>
        <w:spacing w:before="60" w:after="60" w:line="312" w:lineRule="auto"/>
      </w:pPr>
    </w:pPrDefault>
  </w:docDefaults>
  <w:style w:type="paragraph" w:styleId="ablt93" w:default="true">
    <w:name w:val="Normal"/>
    <w:pPr>
      <w:widowControl w:val="false"/>
      <w:jc w:val="left"/>
    </w:pPr>
  </w:style>
  <w:style w:type="paragraph" w:styleId="rdbvau">
    <w:name w:val="Title"/>
    <w:basedOn w:val="ablt93"/>
    <w:next w:val="ablt93"/>
    <w:uiPriority w:val="9"/>
    <w:qFormat/>
    <w:pPr>
      <w:keepNext/>
      <w:keepLines/>
      <w:spacing w:before="0" w:after="0" w:line="408" w:lineRule="auto"/>
      <w:jc w:val="center"/>
      <w:outlineLvl w:val="0"/>
    </w:pPr>
    <w:rPr>
      <w:b/>
      <w:bCs/>
      <w:color w:val="1A1A1A"/>
      <w:sz w:val="48"/>
      <w:szCs w:val="48"/>
    </w:rPr>
  </w:style>
</w:styles>
</file>

<file path=word/_rels/document.xml.rels><?xml version="1.0" encoding="UTF-8" standalone="yes"?><Relationships xmlns="http://schemas.openxmlformats.org/package/2006/relationships"><Relationship Id="rId7" Type="http://schemas.openxmlformats.org/officeDocument/2006/relationships/image" Target="media/image5.png" /><Relationship Id="rId6" Type="http://schemas.openxmlformats.org/officeDocument/2006/relationships/image" Target="media/image4.png" /><Relationship Id="rId1" Type="http://schemas.openxmlformats.org/officeDocument/2006/relationships/settings" Target="settings.xml" /><Relationship Id="rId0" Type="http://schemas.openxmlformats.org/officeDocument/2006/relationships/styles" Target="styles.xml" /><Relationship Id="rId8" Type="http://schemas.openxmlformats.org/officeDocument/2006/relationships/image" Target="media/image6.png" /><Relationship Id="rId3" Type="http://schemas.openxmlformats.org/officeDocument/2006/relationships/image" Target="media/image1.png" /><Relationship Id="rId5" Type="http://schemas.openxmlformats.org/officeDocument/2006/relationships/image" Target="media/image3.png" /><Relationship Id="rId2" Type="http://schemas.openxmlformats.org/officeDocument/2006/relationships/fontTable" Target="fontTable.xml" /><Relationship Id="rId4" Type="http://schemas.openxmlformats.org/officeDocument/2006/relationships/image" Target="media/image2.png" /></Relationships>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2026-03-05T12:33:10Z</dcterms:created>
  <dcterms:modified xsi:type="dcterms:W3CDTF">2026-03-05T12:33:10Z</dcterms:modified>
</cp:coreProperties>
</file>