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pStyle w:val="rdbvau"/>
        <w:numPr/>
        <w:ind/>
        <w:jc w:val="center"/>
        <w:rPr/>
      </w:pPr>
      <w:r>
        <w:rPr/>
        <w:t>每日科普-洗衣机+干衣机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2371725" cy="3162300"/>
            <wp:effectExtent l="0" t="0" r="0" b="0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3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371725" cy="31623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355056" cy="3140075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4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355056" cy="314007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428875" cy="3238501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5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428875" cy="3238501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400300" cy="3184842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6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400300" cy="3184842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先说下尺寸问题，正常叠放的尺寸是1700左右，如果要是做链接架，可能要加5cm的预留如果是想增加一个挂衣架，需要在增加8-10cm【如图】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先说【洗衣机】如何选？</w:t>
      </w:r>
    </w:p>
    <w:p>
      <w:pPr>
        <w:numPr/>
        <w:snapToGrid/>
        <w:spacing w:line="240"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1:先看电机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目前市面上的电机主要是分为种，一种是bldc电机，皮带类电机，转速1200转左右。使用时间长了需要更换电机。常规价格1900-2500元，单台。</w:t>
      </w:r>
    </w:p>
    <w:p>
      <w:pPr>
        <w:numPr/>
        <w:snapToGrid/>
        <w:spacing w:line="240"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第二种是直驱变频电机，齿轮衔接，转速在1400转以上，可以实现正反转，衣服不缠绕。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噪音很低，常规价格在3000-5000元，单台。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2162175" cy="2882900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7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162175" cy="28829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3534134" cy="2341364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8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534134" cy="234136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2:再看除菌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目前市面上所有的洗衣机，都是有很多除菌功能。国产的比较牛。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加热的：高温除菌，巴氏除菌。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用光的：紫外线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用水的：银离子除菌，电解水除菌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巴氏杀菌：俗称高温煮洗，海卡系列，西门子部分系列都在用的技术。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银离子杀菌：银离子是放射性晶体，水通过银离子出来的水都是杀菌水，效果非常可以，美的colmo系列，包括很多的洗地机也是有这个技术。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2307009" cy="3073876"/>
            <wp:effectExtent l="0" t="0" r="0" b="0"/>
            <wp:docPr id="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" name="picture" descr="descript"/>
                    <pic:cNvPicPr/>
                  </pic:nvPicPr>
                  <pic:blipFill rotWithShape="true">
                    <a:blip r:embed="rId9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307009" cy="307387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314575" cy="3083955"/>
            <wp:effectExtent l="0" t="0" r="0" b="0"/>
            <wp:docPr id="2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" name="picture" descr="descript"/>
                    <pic:cNvPicPr/>
                  </pic:nvPicPr>
                  <pic:blipFill rotWithShape="true">
                    <a:blip r:embed="rId10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314575" cy="308395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/>
      </w:pPr>
    </w:p>
    <w:p>
      <w:pPr>
        <w:numPr/>
        <w:pBdr/>
        <w:snapToGrid/>
        <w:spacing w:line="240"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再说【干衣机】如何选？</w:t>
      </w:r>
    </w:p>
    <w:p>
      <w:pPr>
        <w:numPr/>
        <w:pBdr/>
        <w:snapToGrid/>
        <w:spacing w:line="240"/>
        <w:ind/>
        <w:rPr>
          <w:i w:val="false"/>
          <w:strike w:val="false"/>
          <w:color w:val="000000"/>
          <w:u w:val="none"/>
        </w:rPr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第一个呢  独立的干衣机都是热泵式，烘干直接穿。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核心【电机】选直驱变频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可以正反转，衣服不缠绕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1850231" cy="2466976"/>
            <wp:effectExtent l="0" t="0" r="0" b="0"/>
            <wp:docPr id="2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" name="picture" descr="descript"/>
                    <pic:cNvPicPr/>
                  </pic:nvPicPr>
                  <pic:blipFill rotWithShape="true">
                    <a:blip r:embed="rId11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1850231" cy="246697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第二个核心是，毛絮收集器。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这个就是越多越好。精度越细越好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2181225" cy="2908300"/>
            <wp:effectExtent l="0" t="0" r="0" b="0"/>
            <wp:docPr id="2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0" name="picture" descr="descript"/>
                    <pic:cNvPicPr/>
                  </pic:nvPicPr>
                  <pic:blipFill rotWithShape="true">
                    <a:blip r:embed="rId12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181225" cy="29083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第三个核心是：冷凝器自清洁。无论毛絮收集器在怎么精细，还是会有毛絮飘到冷凝器部分，久而久之就会形成污垢。手动清理太过麻烦且不到位。建议入手自清洁的款式。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2790825" cy="3323149"/>
            <wp:effectExtent l="0" t="0" r="0" b="0"/>
            <wp:docPr id="3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3" name="picture" descr="descript"/>
                    <pic:cNvPicPr/>
                  </pic:nvPicPr>
                  <pic:blipFill rotWithShape="true">
                    <a:blip r:embed="rId13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790825" cy="332314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最后大家做一下【价格建议】</w:t>
      </w:r>
    </w:p>
    <w:p>
      <w:pPr>
        <w:numPr/>
        <w:snapToGrid/>
        <w:spacing w:line="240"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常规套装：4-6k，美的海尔网红套装系列，基本都是bldc+常规干衣机。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中端套装：7-8k，colmo，卡萨帝，松下，直驱变频1+1</w:t>
      </w:r>
    </w:p>
    <w:p>
      <w:pPr>
        <w:pStyle w:val="ablt93"/>
        <w:numPr/>
        <w:ind/>
        <w:rPr/>
      </w:pPr>
      <w:r>
        <w:rPr>
          <w:i w:val="false"/>
          <w:strike w:val="false"/>
          <w:color w:val="000000"/>
          <w:u w:val="none"/>
        </w:rPr>
        <w:t>中高端套装：8-12k左右。lg卡萨帝美诺高端线。</w:t>
      </w:r>
    </w:p>
    <w:p>
      <w:pPr>
        <w:pStyle w:val="rdbvau"/>
        <w:numPr/>
        <w:jc w:val="left"/>
        <w:rPr/>
      </w:pPr>
    </w:p>
    <w:p>
      <w:pPr>
        <w:pStyle w:val="ablt93"/>
        <w:rPr/>
      </w:pPr>
    </w:p>
    <w:sectPr>
      <w:pgSz w:w="11905" w:h="16838"/>
      <w:pgMar w:top="1361" w:right="1417" w:bottom="1361" w:left="1417"/>
    </w:sectPr>
  </w:body>
</w:document>
</file>

<file path=word/fontTable.xml><?xml version="1.0" encoding="utf-8"?>
<w:fonts xmlns:w="http://schemas.openxmlformats.org/wordprocessingml/2006/main"/>
</file>

<file path=word/settings.xml><?xml version="1.0" encoding="utf-8"?>
<w:settings xmlns:w14="http://schemas.microsoft.com/office/word/2010/wordml" xmlns:w15="http://schemas.microsoft.com/office/word/2012/wordml" xmlns:w="http://schemas.openxmlformats.org/wordprocessingml/2006/main" xmlns:m="http://schemas.openxmlformats.org/officeDocument/2006/math" xmlns:mc="http://schemas.openxmlformats.org/markup-compatibility/2006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doNotLeaveBackslashAlone/>
    <w:ulTrailSpace/>
    <w:doNotExpandShiftReturn/>
    <w:adjustLineHeightInTable/>
    <w:useFELayout/>
    <w:compatSetting w:name="useWord2013TrackBottomHyphenation" w:uri="http://schemas.microsoft.com/office/word" w:val="0"/>
    <w:compatSetting w:name="enableOpenTypeFeatures" w:uri="http://schemas.microsoft.com/office/word" w:val="1"/>
    <w:compatSetting w:name="compatibilityMode" w:uri="http://schemas.microsoft.com/office/word" w:val="15"/>
    <w:compatSetting w:name="doNotFlipMirrorIndents" w:uri="http://schemas.microsoft.com/office/word" w:val="1"/>
    <w:compatSetting w:name="overrideTableStyleFontSizeAndJustification" w:uri="http://schemas.microsoft.com/office/word" w:val="1"/>
    <w:compatSetting w:name="differentiateMultirowTableHeaders" w:uri="http://schemas.microsoft.com/office/word" w:val="1"/>
  </w:compat>
  <w:rsids>
    <w:rsidRoot w:val="00E023A0"/>
    <w:rsid w:val="00680AC3"/>
    <w:rsid w:val="007452DF"/>
    <w:rsid w:val="00E023A0"/>
  </w:rsids>
  <m:mathPr>
    <m:mathFont m:val="Cambria Math"/>
    <m:brkBin m:val="before"/>
    <m:brkBinSub m:val="--"/>
    <m:smallFrac m:val="false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CB54FC"/>
  <w15:chartTrackingRefBased/>
  <w15:docId w15:val="{0549D595-5F3E-9A49-832F-E7DF37783478}"/>
</w:settings>
</file>

<file path=word/styles.xml><?xml version="1.0" encoding="utf-8"?>
<w:styles xmlns:w="http://schemas.openxmlformats.org/wordprocessingml/2006/main">
  <w:docDefaults>
    <w:rPrDefault>
      <w:rPr>
        <w:rFonts w:ascii="minorHAnsi" w:hAnsi="minorHAnsi" w:eastAsia="minorEastAsia" w:cstheme="minorBidi"/>
        <w:color w:val="333333"/>
        <w:kern w:val="2"/>
        <w:sz w:val="22"/>
        <w:szCs w:val="22"/>
      </w:rPr>
    </w:rPrDefault>
    <w:pPrDefault>
      <w:pPr>
        <w:snapToGrid w:val="false"/>
        <w:spacing w:before="60" w:after="60" w:line="312" w:lineRule="auto"/>
      </w:pPr>
    </w:pPrDefault>
  </w:docDefaults>
  <w:style w:type="paragraph" w:styleId="rdbvau">
    <w:name w:val="Title"/>
    <w:basedOn w:val="ablt93"/>
    <w:next w:val="ablt93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paragraph" w:styleId="ablt93" w:default="true">
    <w:name w:val="Normal"/>
    <w:pPr>
      <w:widowControl w:val="false"/>
      <w:jc w:val="left"/>
    </w:pPr>
  </w:style>
</w:styles>
</file>

<file path=word/_rels/document.xml.rels><?xml version="1.0" encoding="UTF-8" standalone="yes"?><Relationships xmlns="http://schemas.openxmlformats.org/package/2006/relationships"><Relationship Id="rId9" Type="http://schemas.openxmlformats.org/officeDocument/2006/relationships/image" Target="media/image7.png" /><Relationship Id="rId7" Type="http://schemas.openxmlformats.org/officeDocument/2006/relationships/image" Target="media/image5.png" /><Relationship Id="rId6" Type="http://schemas.openxmlformats.org/officeDocument/2006/relationships/image" Target="media/image4.png" /><Relationship Id="rId8" Type="http://schemas.openxmlformats.org/officeDocument/2006/relationships/image" Target="media/image6.png" /><Relationship Id="rId2" Type="http://schemas.openxmlformats.org/officeDocument/2006/relationships/fontTable" Target="fontTable.xml" /><Relationship Id="rId1" Type="http://schemas.openxmlformats.org/officeDocument/2006/relationships/settings" Target="settings.xml" /><Relationship Id="rId5" Type="http://schemas.openxmlformats.org/officeDocument/2006/relationships/image" Target="media/image3.png" /><Relationship Id="rId0" Type="http://schemas.openxmlformats.org/officeDocument/2006/relationships/styles" Target="styles.xml" /><Relationship Id="rId13" Type="http://schemas.openxmlformats.org/officeDocument/2006/relationships/image" Target="media/image11.png" /><Relationship Id="rId4" Type="http://schemas.openxmlformats.org/officeDocument/2006/relationships/image" Target="media/image2.png" /><Relationship Id="rId10" Type="http://schemas.openxmlformats.org/officeDocument/2006/relationships/image" Target="media/image8.png" /><Relationship Id="rId3" Type="http://schemas.openxmlformats.org/officeDocument/2006/relationships/image" Target="media/image1.png" /><Relationship Id="rId11" Type="http://schemas.openxmlformats.org/officeDocument/2006/relationships/image" Target="media/image9.png" /><Relationship Id="rId12" Type="http://schemas.openxmlformats.org/officeDocument/2006/relationships/image" Target="media/image10.png" /></Relationships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2026-03-05T13:12:07Z</dcterms:created>
  <dcterms:modified xsi:type="dcterms:W3CDTF">2026-03-05T13:12:07Z</dcterms:modified>
</cp:coreProperties>
</file>