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 w:left="0"/>
        <w:jc w:val="center"/>
        <w:rPr/>
      </w:pPr>
      <w:r>
        <w:rPr/>
        <w:t>每日科普-淋浴房</w:t>
      </w: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淋浴房是提升生活品质的实用设计，合理选购和安装能让卫生间更干爽、安全。今天给大家讲一讲淋浴房的一些注意点~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171825" cy="4757738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171825" cy="475773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g25ziu"/>
        <w:numPr/>
        <w:ind/>
        <w:rPr/>
      </w:pPr>
      <w:r>
        <w:rPr/>
        <w:t>一、核心材质科普：这 3 种玻璃必须认清！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普通玻璃：易碎易炸裂，碎后成尖锐大块。无3C 认证，安全隐患大，千万别选！很多低价套餐用的就是这种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钢化玻璃： 抗冲击性是普通玻璃5倍，碎裂成钝角颗粒。认准3C 认证 + 激光打码（假认证用指甲可刮掉）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必选！有框≥8mm，无框≥12mm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超白玻：含铁量低，透光率 91.5% 以上，不发绿更通透。 适合小户型 / 深色系卫浴，视觉扩容效果好。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预算够建议加钱选，颜值党闭眼入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264048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26404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7680113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g25ziu"/>
        <w:numPr>
          <w:ilvl w:val="0"/>
          <w:numId w:val="1"/>
        </w:numPr>
        <w:pBdr/>
        <w:ind/>
        <w:jc w:val="left"/>
        <w:rPr/>
      </w:pPr>
      <w:r>
        <w:rPr/>
        <w:t>五金件避坑：这 2 个部位最容易藏猫腻！</w:t>
      </w:r>
    </w:p>
    <w:p>
      <w:pPr>
        <w:pStyle w:val="ablt93"/>
        <w:numP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优选：304 不锈钢 + 双排滚珠轴承。 承重强、顺滑静音，用 5 年不卡顿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慎选：塑料滑轮 / 单排轮。 易生锈断裂，开关门吱呀响，半年就报废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必看：选可调节阻尼铰链。 自带缓冲功能，关门不夹手，还能微调门缝。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避坑：固定死铰链。 安装后无法调整，门缝大易漏水，维修只能全拆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191253" cy="2924379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191253" cy="292437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171700" cy="2897611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171700" cy="289761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g25ziu"/>
        <w:numPr/>
        <w:ind/>
        <w:rPr/>
      </w:pPr>
      <w:r>
        <w:rPr/>
        <w:t>三：安装陷阱大曝光！这 4 个细节不注意必踩雷</w:t>
      </w:r>
    </w:p>
    <w:p>
      <w:pPr>
        <w:numPr/>
        <w:snapToGrid/>
        <w:spacing w:line="240"/>
        <w:ind/>
        <w:rPr/>
      </w:pPr>
    </w:p>
    <w:p>
      <w:pPr>
        <w:pStyle w:val="yageia"/>
        <w:numPr/>
        <w:ind/>
        <w:rPr/>
      </w:pPr>
      <w:r>
        <w:rPr/>
        <w:t>挡水条预埋 or 外置？ 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装修期预埋（贴砖前嵌入），防水性 100 分，与地面无缝衔接不藏污。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后期加装外置挡水条，用玻璃胶固定易发霉，水渗进缝隙难清理。</w:t>
      </w:r>
    </w:p>
    <w:p>
      <w:pPr>
        <w:pStyle w:val="yageia"/>
        <w:numPr/>
        <w:ind/>
        <w:rPr/>
      </w:pPr>
    </w:p>
    <w:p>
      <w:pPr>
        <w:pStyle w:val="yageia"/>
        <w:numPr/>
        <w:ind/>
        <w:rPr/>
      </w:pPr>
      <w:r>
        <w:rPr/>
        <w:t>轨道设计选哪种？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嵌入式轨道（隐藏在地面）不积水垢、脚感平整，扫地机器人可直接通过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凸起式轨道  踩上去硌脚，凹槽里全是头发 + 肥皂垢，每周都要抠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3562350" cy="385762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3562350" cy="38576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yageia"/>
        <w:numPr/>
        <w:ind/>
        <w:rPr/>
      </w:pPr>
      <w:r>
        <w:rPr/>
        <w:t>胶条密封看 3 处！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重点检查：玻璃与玻璃接缝处、玻璃与墙体连接处、滑轮轨道内侧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必须用食品级硅胶条，抗老化不发黄，用指甲掐不变形。 普通橡胶条1年就硬化开裂，水顺着缝漏满地。</w:t>
      </w:r>
    </w:p>
    <w:p>
      <w:pPr>
        <w:numPr/>
        <w:snapToGrid/>
        <w:spacing w:line="240"/>
        <w:ind/>
        <w:rPr/>
      </w:pPr>
      <w:r>
        <w:rPr/>
        <w:drawing>
          <wp:inline distT="0" distB="0" distL="0" distR="0">
            <wp:extent cx="2438400" cy="3108290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438400" cy="3108290"/>
                    </a:xfrm>
                    <a:prstGeom prst="rect">
                      <a:avLst/>
                    </a:prstGeom>
                    <a:solidFill/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yageia"/>
        <w:numPr/>
        <w:ind/>
        <w:rPr/>
      </w:pPr>
      <w:r>
        <w:rPr/>
        <w:t>验收时必做测试！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关门后在底部放张 A4 纸，用力抽不出才算密封合格 打开花洒最大水流，喷淋 5 分钟观察地面是否渗水</w:t>
      </w:r>
    </w:p>
    <w:p>
      <w:pPr>
        <w:pStyle w:val="ablt93"/>
        <w:numPr/>
        <w:pBdr/>
        <w:ind/>
        <w:rPr/>
      </w:pPr>
    </w:p>
    <w:p>
      <w:pPr>
        <w:pStyle w:val="g25ziu"/>
        <w:numPr/>
        <w:ind/>
        <w:rPr/>
      </w:pPr>
      <w:r>
        <w:rPr/>
        <w:t>四、最后敲黑板！行业内幕大公开！这 3 种套餐千万警惕！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“999 元全包套餐” 大概率用非标玻璃 + 劣质五金，安装时各种增项（打孔费 / 防水条费）</w:t>
      </w:r>
    </w:p>
    <w:p>
      <w:pPr>
        <w:numPr/>
        <w:snapToGrid/>
        <w:spacing w:line="240"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“样品特价处理”样品多为展示款，运输中易磕碰有暗伤，且无售后保障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ind/>
        <w:rPr/>
      </w:pPr>
      <w:r>
        <w:rPr>
          <w:i w:val="false"/>
          <w:strike w:val="false"/>
          <w:color w:val="000000"/>
          <w:u w:val="none"/>
        </w:rPr>
        <w:t>“网红长虹玻璃套餐”低价款多为普通玻璃贴贴纸，透光不透视效果差，贴纸半年就起泡</w:t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0">
      <w:start w:val="2"/>
      <w:numFmt w:val="chineseCountingThousand"/>
      <w:lvlText w:val="%1、"/>
      <w:lvlJc w:val="left"/>
      <w:pPr>
        <w:tabs/>
        <w:ind w:left="462" w:hanging="462"/>
      </w:pPr>
      <w:rPr/>
    </w:lvl>
    <w:lvl w:ilvl="3">
      <w:start w:val="1"/>
      <w:numFmt w:val="chineseCountingThousand"/>
      <w:lvlText w:val="%4、"/>
      <w:lvlJc w:val="left"/>
      <w:pPr>
        <w:ind w:left="1782" w:hanging="462"/>
      </w:pPr>
      <w:rPr/>
    </w:lvl>
    <w:lvl w:ilvl="6">
      <w:start w:val="1"/>
      <w:numFmt w:val="chineseCountingThousand"/>
      <w:lvlText w:val="%7、"/>
      <w:lvlJc w:val="left"/>
      <w:pPr>
        <w:ind w:left="3102" w:hanging="462"/>
      </w:pPr>
      <w:rPr/>
    </w:lvl>
    <w:lvl w:ilvl="2">
      <w:start w:val="1"/>
      <w:numFmt w:val="lowerLetter"/>
      <w:lvlText w:val="%3)"/>
      <w:lvlJc w:val="left"/>
      <w:pPr>
        <w:ind w:left="1216" w:hanging="336"/>
      </w:pPr>
      <w:rPr/>
    </w:lvl>
    <w:lvl w:ilvl="4">
      <w:start w:val="1"/>
      <w:numFmt w:val="decimal"/>
      <w:lvlText w:val="%5、"/>
      <w:lvlJc w:val="left"/>
      <w:pPr>
        <w:ind w:left="2096" w:hanging="336"/>
      </w:pPr>
      <w:rPr/>
    </w:lvl>
    <w:lvl w:ilvl="5">
      <w:start w:val="1"/>
      <w:numFmt w:val="lowerLetter"/>
      <w:lvlText w:val="%6)"/>
      <w:lvlJc w:val="left"/>
      <w:pPr>
        <w:ind w:left="2536" w:hanging="336"/>
      </w:pPr>
      <w:rPr/>
    </w:lvl>
    <w:lvl w:ilvl="7">
      <w:start w:val="1"/>
      <w:numFmt w:val="decimal"/>
      <w:lvlText w:val="%8、"/>
      <w:lvlJc w:val="left"/>
      <w:pPr>
        <w:ind w:left="3416" w:hanging="336"/>
      </w:pPr>
      <w:rPr/>
    </w:lvl>
    <w:lvl w:ilvl="8">
      <w:start w:val="1"/>
      <w:numFmt w:val="lowerLetter"/>
      <w:lvlText w:val="%9)"/>
      <w:lvlJc w:val="left"/>
      <w:pPr>
        <w:ind w:left="3856" w:hanging="336"/>
      </w:pPr>
      <w:rPr/>
    </w:lvl>
    <w:lvl w:ilvl="1">
      <w:start w:val="1"/>
      <w:numFmt w:val="decimal"/>
      <w:lvlText w:val="%2、"/>
      <w:lvlJc w:val="left"/>
      <w:pPr>
        <w:ind w:left="776" w:hanging="336"/>
      </w:pPr>
      <w:rPr/>
    </w:lvl>
  </w:abstractNum>
  <w:num w:numId="1">
    <w:abstractNumId w:val="1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compatibilityMode" w:uri="http://schemas.microsoft.com/office/word" w:val="15"/>
    <w:compatSetting w:name="doNotFlipMirrorIndents" w:uri="http://schemas.microsoft.com/office/word" w:val="1"/>
    <w:compatSetting w:name="useWord2013TrackBottomHyphenation" w:uri="http://schemas.microsoft.com/office/word" w:val="0"/>
    <w:compatSetting w:name="differentiateMultirowTableHeaders" w:uri="http://schemas.microsoft.com/office/word" w:val="1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g25ziu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yageia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6" Type="http://schemas.openxmlformats.org/officeDocument/2006/relationships/image" Target="media/image3.png" /><Relationship Id="rId0" Type="http://schemas.openxmlformats.org/officeDocument/2006/relationships/styles" Target="styles.xml" /><Relationship Id="rId3" Type="http://schemas.openxmlformats.org/officeDocument/2006/relationships/numbering" Target="numbering.xml" /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2" Type="http://schemas.openxmlformats.org/officeDocument/2006/relationships/fontTable" Target="fontTable.xml" /><Relationship Id="rId7" Type="http://schemas.openxmlformats.org/officeDocument/2006/relationships/image" Target="media/image4.png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2026-03-05T12:41:40Z</dcterms:created>
  <dcterms:modified xsi:type="dcterms:W3CDTF">2026-03-05T12:41:40Z</dcterms:modified>
</cp:coreProperties>
</file>