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docProps/app.xml" ContentType="application/vnd.openxmlformats-officedocument.extended-properties+xml"/>
  <Override PartName="/word/fontTable.xml" ContentType="application/vnd.openxmlformats-officedocument.wordprocessingml.fontTable+xml"/>
</Types>
</file>

<file path=_rels/.rels><?xml version="1.0" encoding="UTF-8" standalone="yes"?><Relationships xmlns="http://schemas.openxmlformats.org/package/2006/relationships"><Relationship Id="rId2" Type="http://schemas.openxmlformats.org/officeDocument/2006/relationships/extended-properties" Target="docProps/app.xml" /><Relationship Id="rId0" Type="http://schemas.openxmlformats.org/officeDocument/2006/relationships/officeDocument" Target="word/document.xml" /><Relationship Id="rId1" Type="http://schemas.openxmlformats.org/package/2006/relationships/metadata/core-properties" Target="docProps/core.xml" /></Relationships>
</file>

<file path=word/document.xml><?xml version="1.0" encoding="utf-8"?>
<w:document xmlns:pic="http://schemas.openxmlformats.org/drawingml/2006/picture" xmlns:wp="http://schemas.openxmlformats.org/drawingml/2006/wordprocessingDrawing" xmlns:a="http://schemas.openxmlformats.org/drawingml/2006/main" xmlns:w="http://schemas.openxmlformats.org/wordprocessingml/2006/main" xmlns:r="http://schemas.openxmlformats.org/officeDocument/2006/relationships">
  <w:body>
    <w:p>
      <w:pPr>
        <w:pStyle w:val="rdbvau"/>
        <w:numPr/>
        <w:ind/>
        <w:jc w:val="left"/>
        <w:rPr/>
      </w:pPr>
      <w:r>
        <w:rPr>
          <w:i w:val="false"/>
          <w:strike w:val="false"/>
          <w:color w:val="000000"/>
          <w:u w:val="none"/>
        </w:rPr>
        <w:t>现代中古风</w:t>
      </w:r>
    </w:p>
    <w:p>
      <w:pPr>
        <w:numPr/>
        <w:pBdr/>
        <w:snapToGrid/>
        <w:spacing w:line="240"/>
        <w:ind/>
        <w:rPr>
          <w:i w:val="false"/>
          <w:strike w:val="false"/>
          <w:color w:val="000000"/>
          <w:u w:val="none"/>
        </w:rPr>
      </w:pPr>
      <w:r>
        <w:rPr/>
        <w:drawing>
          <wp:inline distT="0" distB="0" distL="0" distR="0">
            <wp:extent cx="5760085" cy="4567097"/>
            <wp:effectExtent l="0" t="0" r="0" b="0"/>
            <wp:docPr id="2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3" name="picture" descr="descript"/>
                    <pic:cNvPicPr/>
                  </pic:nvPicPr>
                  <pic:blipFill rotWithShape="true">
                    <a:blip r:embed="rId3">
                      <a:extLst/>
                    </a:blip>
                    <a:srcRect/>
                    <a:stretch/>
                  </pic:blipFill>
                  <pic:spPr>
                    <a:xfrm>
                      <a:off x="0" y="0"/>
                      <a:ext cx="5760085" cy="4567097"/>
                    </a:xfrm>
                    <a:prstGeom prst="rect">
                      <a:avLst/>
                    </a:prstGeom>
                    <a:ln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/>
        <w:snapToGrid/>
        <w:spacing w:line="240"/>
        <w:ind/>
        <w:rPr/>
      </w:pPr>
      <w:r>
        <w:rPr>
          <w:i w:val="false"/>
          <w:strike w:val="false"/>
          <w:color w:val="000000"/>
          <w:u w:val="none"/>
        </w:rPr>
        <w:t>玄关</w:t>
      </w:r>
    </w:p>
    <w:p>
      <w:pPr>
        <w:numPr/>
        <w:snapToGrid/>
        <w:spacing w:line="240"/>
        <w:ind/>
        <w:rPr/>
      </w:pPr>
    </w:p>
    <w:p>
      <w:pPr>
        <w:numPr/>
        <w:snapToGrid/>
        <w:spacing w:line="240"/>
        <w:ind/>
        <w:rPr/>
      </w:pPr>
      <w:r>
        <w:rPr>
          <w:i w:val="false"/>
          <w:strike w:val="false"/>
          <w:color w:val="000000"/>
          <w:u w:val="none"/>
        </w:rPr>
        <w:t>入户由甜甜的奶油白填充，玄关柜底部留空放置鞋履，中部加入胡桃木材质柜格，为轻盈的柜体添上了视线的聚焦点，亦为屋内的调质埋下伏笔。</w:t>
      </w:r>
      <w:r>
        <w:rPr/>
        <w:drawing>
          <wp:inline distT="0" distB="0" distL="0" distR="0">
            <wp:extent cx="5760085" cy="8640128"/>
            <wp:effectExtent l="0" t="0" r="0" b="0"/>
            <wp:docPr id="5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6" name="picture" descr="descript"/>
                    <pic:cNvPicPr/>
                  </pic:nvPicPr>
                  <pic:blipFill rotWithShape="true">
                    <a:blip r:embed="rId4">
                      <a:extLst/>
                    </a:blip>
                    <a:srcRect/>
                    <a:stretch/>
                  </pic:blipFill>
                  <pic:spPr>
                    <a:xfrm>
                      <a:off x="0" y="0"/>
                      <a:ext cx="5760085" cy="8640128"/>
                    </a:xfrm>
                    <a:prstGeom prst="rect">
                      <a:avLst/>
                    </a:prstGeom>
                    <a:ln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i w:val="false"/>
          <w:strike w:val="false"/>
          <w:color w:val="000000"/>
          <w:u w:val="none"/>
        </w:rPr>
        <w:t>客厅</w:t>
      </w:r>
    </w:p>
    <w:p>
      <w:pPr>
        <w:numPr/>
        <w:snapToGrid/>
        <w:spacing w:line="240"/>
        <w:ind/>
        <w:rPr/>
      </w:pPr>
    </w:p>
    <w:p>
      <w:pPr>
        <w:numPr/>
        <w:snapToGrid/>
        <w:spacing w:line="240"/>
        <w:ind/>
        <w:rPr/>
      </w:pPr>
      <w:r>
        <w:rPr>
          <w:i w:val="false"/>
          <w:strike w:val="false"/>
          <w:color w:val="000000"/>
          <w:u w:val="none"/>
        </w:rPr>
        <w:t>空间利用留白和木质、皮艺、绿植的搭配，抛却繁复的装饰负担，漫开久居不厌的愉快家景。</w:t>
      </w:r>
    </w:p>
    <w:p>
      <w:pPr>
        <w:numPr/>
        <w:snapToGrid/>
        <w:spacing w:line="240"/>
        <w:ind/>
        <w:rPr/>
      </w:pPr>
      <w:r>
        <w:rPr>
          <w:i w:val="false"/>
          <w:strike w:val="false"/>
          <w:color w:val="000000"/>
          <w:u w:val="none"/>
        </w:rPr>
        <w:t>沙发用半墙色拉伸简单的层次，阳台置入洗衣机和烘干机，协调功能性与美学力。</w:t>
      </w:r>
    </w:p>
    <w:p>
      <w:pPr>
        <w:numPr/>
        <w:pBdr/>
        <w:snapToGrid/>
        <w:spacing w:line="240"/>
        <w:ind/>
        <w:rPr>
          <w:i w:val="false"/>
          <w:strike w:val="false"/>
          <w:color w:val="000000"/>
          <w:u w:val="none"/>
        </w:rPr>
      </w:pPr>
      <w:r>
        <w:rPr/>
        <w:drawing>
          <wp:inline distT="0" distB="0" distL="0" distR="0">
            <wp:extent cx="5760085" cy="3840057"/>
            <wp:effectExtent l="0" t="0" r="0" b="0"/>
            <wp:docPr id="8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9" name="picture" descr="descript"/>
                    <pic:cNvPicPr/>
                  </pic:nvPicPr>
                  <pic:blipFill rotWithShape="true">
                    <a:blip r:embed="rId5">
                      <a:extLst/>
                    </a:blip>
                    <a:srcRect/>
                    <a:stretch/>
                  </pic:blipFill>
                  <pic:spPr>
                    <a:xfrm>
                      <a:off x="0" y="0"/>
                      <a:ext cx="5760085" cy="3840057"/>
                    </a:xfrm>
                    <a:prstGeom prst="rect">
                      <a:avLst/>
                    </a:prstGeom>
                    <a:ln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5760085" cy="8640128"/>
            <wp:effectExtent l="0" t="0" r="0" b="0"/>
            <wp:docPr id="11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12" name="picture" descr="descript"/>
                    <pic:cNvPicPr/>
                  </pic:nvPicPr>
                  <pic:blipFill rotWithShape="true">
                    <a:blip r:embed="rId6">
                      <a:extLst/>
                    </a:blip>
                    <a:srcRect/>
                    <a:stretch/>
                  </pic:blipFill>
                  <pic:spPr>
                    <a:xfrm>
                      <a:off x="0" y="0"/>
                      <a:ext cx="5760085" cy="8640128"/>
                    </a:xfrm>
                    <a:prstGeom prst="rect">
                      <a:avLst/>
                    </a:prstGeom>
                    <a:ln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5760085" cy="8656128"/>
            <wp:effectExtent l="0" t="0" r="0" b="0"/>
            <wp:docPr id="14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15" name="picture" descr="descript"/>
                    <pic:cNvPicPr/>
                  </pic:nvPicPr>
                  <pic:blipFill rotWithShape="true">
                    <a:blip r:embed="rId7">
                      <a:extLst/>
                    </a:blip>
                    <a:srcRect/>
                    <a:stretch/>
                  </pic:blipFill>
                  <pic:spPr>
                    <a:xfrm>
                      <a:off x="0" y="0"/>
                      <a:ext cx="5760085" cy="8656128"/>
                    </a:xfrm>
                    <a:prstGeom prst="rect">
                      <a:avLst/>
                    </a:prstGeom>
                    <a:ln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/>
        <w:pBdr/>
        <w:snapToGrid/>
        <w:spacing w:line="240"/>
        <w:ind/>
        <w:rPr>
          <w:i w:val="false"/>
          <w:strike w:val="false"/>
          <w:color w:val="000000"/>
          <w:u w:val="none"/>
        </w:rPr>
      </w:pPr>
      <w:r>
        <w:rPr>
          <w:i w:val="false"/>
          <w:strike w:val="false"/>
          <w:color w:val="000000"/>
          <w:u w:val="none"/>
        </w:rPr>
        <w:t>开放式厨房打造U型动线，冰箱外移过道，厨电嵌入柜体，节省了大量台面操作空间，释放出转身腾挪的活动余裕</w:t>
      </w:r>
      <w:r>
        <w:rPr/>
        <w:drawing>
          <wp:inline distT="0" distB="0" distL="0" distR="0">
            <wp:extent cx="5760085" cy="7594779"/>
            <wp:effectExtent l="0" t="0" r="0" b="0"/>
            <wp:docPr id="17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18" name="picture" descr="descript"/>
                    <pic:cNvPicPr/>
                  </pic:nvPicPr>
                  <pic:blipFill rotWithShape="true">
                    <a:blip r:embed="rId8">
                      <a:extLst/>
                    </a:blip>
                    <a:srcRect/>
                    <a:stretch/>
                  </pic:blipFill>
                  <pic:spPr>
                    <a:xfrm>
                      <a:off x="0" y="0"/>
                      <a:ext cx="5760085" cy="7594779"/>
                    </a:xfrm>
                    <a:prstGeom prst="rect">
                      <a:avLst/>
                    </a:prstGeom>
                    <a:ln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i w:val="false"/>
          <w:strike w:val="false"/>
          <w:color w:val="000000"/>
          <w:u w:val="none"/>
        </w:rPr>
        <w:t>透明感落地方桌，搭配形态、材质多样的餐椅，温馨中衍生趣味。两盏飞碟吊灯打下暖融光晕，推展出日式居酒屋般的情调氛围。</w:t>
      </w:r>
      <w:r>
        <w:rPr/>
        <w:drawing>
          <wp:inline distT="0" distB="0" distL="0" distR="0">
            <wp:extent cx="5760085" cy="8650794"/>
            <wp:effectExtent l="0" t="0" r="0" b="0"/>
            <wp:docPr id="20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21" name="picture" descr="descript"/>
                    <pic:cNvPicPr/>
                  </pic:nvPicPr>
                  <pic:blipFill rotWithShape="true">
                    <a:blip r:embed="rId9">
                      <a:extLst/>
                    </a:blip>
                    <a:srcRect/>
                    <a:stretch/>
                  </pic:blipFill>
                  <pic:spPr>
                    <a:xfrm>
                      <a:off x="0" y="0"/>
                      <a:ext cx="5760085" cy="8650794"/>
                    </a:xfrm>
                    <a:prstGeom prst="rect">
                      <a:avLst/>
                    </a:prstGeom>
                    <a:ln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5760085" cy="8634794"/>
            <wp:effectExtent l="0" t="0" r="0" b="0"/>
            <wp:docPr id="23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24" name="picture" descr="descript"/>
                    <pic:cNvPicPr/>
                  </pic:nvPicPr>
                  <pic:blipFill rotWithShape="true">
                    <a:blip r:embed="rId10">
                      <a:extLst/>
                    </a:blip>
                    <a:srcRect/>
                    <a:stretch/>
                  </pic:blipFill>
                  <pic:spPr>
                    <a:xfrm>
                      <a:off x="0" y="0"/>
                      <a:ext cx="5760085" cy="8634794"/>
                    </a:xfrm>
                    <a:prstGeom prst="rect">
                      <a:avLst/>
                    </a:prstGeom>
                    <a:ln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5760085" cy="8640128"/>
            <wp:effectExtent l="0" t="0" r="0" b="0"/>
            <wp:docPr id="26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27" name="picture" descr="descript"/>
                    <pic:cNvPicPr/>
                  </pic:nvPicPr>
                  <pic:blipFill rotWithShape="true">
                    <a:blip r:embed="rId11">
                      <a:extLst/>
                    </a:blip>
                    <a:srcRect/>
                    <a:stretch/>
                  </pic:blipFill>
                  <pic:spPr>
                    <a:xfrm>
                      <a:off x="0" y="0"/>
                      <a:ext cx="5760085" cy="8640128"/>
                    </a:xfrm>
                    <a:prstGeom prst="rect">
                      <a:avLst/>
                    </a:prstGeom>
                    <a:ln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/>
        <w:snapToGrid/>
        <w:spacing w:line="240"/>
        <w:ind/>
        <w:rPr/>
      </w:pPr>
      <w:r>
        <w:rPr>
          <w:i w:val="false"/>
          <w:strike w:val="false"/>
          <w:color w:val="000000"/>
          <w:u w:val="none"/>
        </w:rPr>
        <w:t>时光的笔触延伸至卧室，古朴的木与柔润的白，演绎慵懒松弛的悠闲氛围，调和出惬意与安然。</w:t>
      </w:r>
    </w:p>
    <w:p>
      <w:pPr>
        <w:numPr/>
        <w:snapToGrid/>
        <w:spacing w:line="240"/>
        <w:ind/>
        <w:rPr/>
      </w:pPr>
    </w:p>
    <w:p>
      <w:pPr>
        <w:numPr/>
        <w:snapToGrid/>
        <w:spacing w:line="240"/>
        <w:ind/>
        <w:rPr/>
      </w:pPr>
      <w:r>
        <w:rPr>
          <w:i w:val="false"/>
          <w:strike w:val="false"/>
          <w:color w:val="000000"/>
          <w:u w:val="none"/>
        </w:rPr>
        <w:t>衣帽间区域则用灵活、模块式的柜体设计脱离常规思维束缚，推展出观察空间内外的新视角，带来新鲜感和趣味感。</w:t>
      </w:r>
    </w:p>
    <w:p>
      <w:pPr>
        <w:numPr/>
        <w:snapToGrid/>
        <w:spacing w:line="240"/>
        <w:ind/>
        <w:rPr/>
      </w:pPr>
    </w:p>
    <w:p>
      <w:pPr>
        <w:pStyle w:val="ablt93"/>
        <w:numPr/>
        <w:ind/>
        <w:rPr/>
      </w:pPr>
      <w:r>
        <w:rPr>
          <w:i w:val="false"/>
          <w:strike w:val="false"/>
          <w:color w:val="000000"/>
          <w:u w:val="none"/>
        </w:rPr>
        <w:t>次卧以暖色为基底，在软装上给予亮点，黑色质感元素、几何线条的使用，冲淡暖色的甜柔而增添更多理性的冷感，呈现中古风独有的气质。</w:t>
      </w:r>
      <w:r>
        <w:rPr/>
        <w:drawing>
          <wp:inline distT="0" distB="0" distL="0" distR="0">
            <wp:extent cx="5760085" cy="3840057"/>
            <wp:effectExtent l="0" t="0" r="0" b="0"/>
            <wp:docPr id="29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30" name="picture" descr="descript"/>
                    <pic:cNvPicPr/>
                  </pic:nvPicPr>
                  <pic:blipFill rotWithShape="true">
                    <a:blip r:embed="rId12">
                      <a:extLst/>
                    </a:blip>
                    <a:srcRect/>
                    <a:stretch/>
                  </pic:blipFill>
                  <pic:spPr>
                    <a:xfrm>
                      <a:off x="0" y="0"/>
                      <a:ext cx="5760085" cy="3840057"/>
                    </a:xfrm>
                    <a:prstGeom prst="rect">
                      <a:avLst/>
                    </a:prstGeom>
                    <a:ln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5760085" cy="8650794"/>
            <wp:effectExtent l="0" t="0" r="0" b="0"/>
            <wp:docPr id="32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33" name="picture" descr="descript"/>
                    <pic:cNvPicPr/>
                  </pic:nvPicPr>
                  <pic:blipFill rotWithShape="true">
                    <a:blip r:embed="rId13">
                      <a:extLst/>
                    </a:blip>
                    <a:srcRect/>
                    <a:stretch/>
                  </pic:blipFill>
                  <pic:spPr>
                    <a:xfrm>
                      <a:off x="0" y="0"/>
                      <a:ext cx="5760085" cy="8650794"/>
                    </a:xfrm>
                    <a:prstGeom prst="rect">
                      <a:avLst/>
                    </a:prstGeom>
                    <a:ln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5760085" cy="8650794"/>
            <wp:effectExtent l="0" t="0" r="0" b="0"/>
            <wp:docPr id="35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36" name="picture" descr="descript"/>
                    <pic:cNvPicPr/>
                  </pic:nvPicPr>
                  <pic:blipFill rotWithShape="true">
                    <a:blip r:embed="rId14">
                      <a:extLst/>
                    </a:blip>
                    <a:srcRect/>
                    <a:stretch/>
                  </pic:blipFill>
                  <pic:spPr>
                    <a:xfrm>
                      <a:off x="0" y="0"/>
                      <a:ext cx="5760085" cy="8650794"/>
                    </a:xfrm>
                    <a:prstGeom prst="rect">
                      <a:avLst/>
                    </a:prstGeom>
                    <a:ln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5760085" cy="8645461"/>
            <wp:effectExtent l="0" t="0" r="0" b="0"/>
            <wp:docPr id="38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39" name="picture" descr="descript"/>
                    <pic:cNvPicPr/>
                  </pic:nvPicPr>
                  <pic:blipFill rotWithShape="true">
                    <a:blip r:embed="rId15">
                      <a:extLst/>
                    </a:blip>
                    <a:srcRect/>
                    <a:stretch/>
                  </pic:blipFill>
                  <pic:spPr>
                    <a:xfrm>
                      <a:off x="0" y="0"/>
                      <a:ext cx="5760085" cy="8645461"/>
                    </a:xfrm>
                    <a:prstGeom prst="rect">
                      <a:avLst/>
                    </a:prstGeom>
                    <a:ln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5760085" cy="8341456"/>
            <wp:effectExtent l="0" t="0" r="0" b="0"/>
            <wp:docPr id="41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42" name="picture" descr="descript"/>
                    <pic:cNvPicPr/>
                  </pic:nvPicPr>
                  <pic:blipFill rotWithShape="true">
                    <a:blip r:embed="rId16">
                      <a:extLst/>
                    </a:blip>
                    <a:srcRect/>
                    <a:stretch/>
                  </pic:blipFill>
                  <pic:spPr>
                    <a:xfrm>
                      <a:off x="0" y="0"/>
                      <a:ext cx="5760085" cy="8341456"/>
                    </a:xfrm>
                    <a:prstGeom prst="rect">
                      <a:avLst/>
                    </a:prstGeom>
                    <a:ln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5760085" cy="8650794"/>
            <wp:effectExtent l="0" t="0" r="0" b="0"/>
            <wp:docPr id="44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45" name="picture" descr="descript"/>
                    <pic:cNvPicPr/>
                  </pic:nvPicPr>
                  <pic:blipFill rotWithShape="true">
                    <a:blip r:embed="rId17">
                      <a:extLst/>
                    </a:blip>
                    <a:srcRect/>
                    <a:stretch/>
                  </pic:blipFill>
                  <pic:spPr>
                    <a:xfrm>
                      <a:off x="0" y="0"/>
                      <a:ext cx="5760085" cy="8650794"/>
                    </a:xfrm>
                    <a:prstGeom prst="rect">
                      <a:avLst/>
                    </a:prstGeom>
                    <a:ln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5760085" cy="8650794"/>
            <wp:effectExtent l="0" t="0" r="0" b="0"/>
            <wp:docPr id="47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48" name="picture" descr="descript"/>
                    <pic:cNvPicPr/>
                  </pic:nvPicPr>
                  <pic:blipFill rotWithShape="true">
                    <a:blip r:embed="rId18">
                      <a:extLst/>
                    </a:blip>
                    <a:srcRect/>
                    <a:stretch/>
                  </pic:blipFill>
                  <pic:spPr>
                    <a:xfrm>
                      <a:off x="0" y="0"/>
                      <a:ext cx="5760085" cy="8650794"/>
                    </a:xfrm>
                    <a:prstGeom prst="rect">
                      <a:avLst/>
                    </a:prstGeom>
                    <a:ln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rdbvau"/>
        <w:numPr/>
        <w:jc w:val="left"/>
        <w:rPr/>
      </w:pPr>
    </w:p>
    <w:p>
      <w:pPr>
        <w:pStyle w:val="ablt93"/>
        <w:rPr/>
      </w:pPr>
    </w:p>
    <w:sectPr>
      <w:pgSz w:w="11905" w:h="16838"/>
      <w:pgMar w:top="1361" w:right="1417" w:bottom="1361" w:left="1417"/>
    </w:sectPr>
  </w:body>
</w:document>
</file>

<file path=word/fontTable.xml><?xml version="1.0" encoding="utf-8"?>
<w:fonts xmlns:w="http://schemas.openxmlformats.org/wordprocessingml/2006/main"/>
</file>

<file path=word/settings.xml><?xml version="1.0" encoding="utf-8"?>
<w:settings xmlns:w14="http://schemas.microsoft.com/office/word/2010/wordml" xmlns:w15="http://schemas.microsoft.com/office/word/2012/wordml" xmlns:w="http://schemas.openxmlformats.org/wordprocessingml/2006/main" xmlns:m="http://schemas.openxmlformats.org/officeDocument/2006/math" xmlns:mc="http://schemas.openxmlformats.org/markup-compatibility/2006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doNotLeaveBackslashAlone/>
    <w:ulTrailSpace/>
    <w:doNotExpandShiftReturn/>
    <w:adjustLineHeightInTable/>
    <w:useFELayout/>
    <w:compatSetting w:name="useWord2013TrackBottomHyphenation" w:uri="http://schemas.microsoft.com/office/word" w:val="0"/>
    <w:compatSetting w:name="differentiateMultirowTableHeaders" w:uri="http://schemas.microsoft.com/office/word" w:val="1"/>
    <w:compatSetting w:name="enableOpenTypeFeatures" w:uri="http://schemas.microsoft.com/office/word" w:val="1"/>
    <w:compatSetting w:name="overrideTableStyleFontSizeAndJustification" w:uri="http://schemas.microsoft.com/office/word" w:val="1"/>
    <w:compatSetting w:name="doNotFlipMirrorIndents" w:uri="http://schemas.microsoft.com/office/word" w:val="1"/>
    <w:compatSetting w:name="compatibilityMode" w:uri="http://schemas.microsoft.com/office/word" w:val="15"/>
  </w:compat>
  <w:rsids>
    <w:rsidRoot w:val="00E023A0"/>
    <w:rsid w:val="00680AC3"/>
    <w:rsid w:val="007452DF"/>
    <w:rsid w:val="00E023A0"/>
  </w:rsids>
  <m:mathPr>
    <m:mathFont m:val="Cambria Math"/>
    <m:brkBin m:val="before"/>
    <m:brkBinSub m:val="--"/>
    <m:smallFrac m:val="false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4CB54FC"/>
  <w15:chartTrackingRefBased/>
  <w15:docId w15:val="{0549D595-5F3E-9A49-832F-E7DF37783478}"/>
</w:settings>
</file>

<file path=word/styles.xml><?xml version="1.0" encoding="utf-8"?>
<w:styles xmlns:w="http://schemas.openxmlformats.org/wordprocessingml/2006/main">
  <w:docDefaults>
    <w:rPrDefault>
      <w:rPr>
        <w:rFonts w:ascii="minorHAnsi" w:hAnsi="minorHAnsi" w:eastAsia="minorEastAsia" w:cstheme="minorBidi"/>
        <w:color w:val="333333"/>
        <w:kern w:val="2"/>
        <w:sz w:val="22"/>
        <w:szCs w:val="22"/>
      </w:rPr>
    </w:rPrDefault>
    <w:pPrDefault>
      <w:pPr>
        <w:snapToGrid w:val="false"/>
        <w:spacing w:before="60" w:after="60" w:line="312" w:lineRule="auto"/>
      </w:pPr>
    </w:pPrDefault>
  </w:docDefaults>
  <w:style w:type="paragraph" w:styleId="ablt93" w:default="true">
    <w:name w:val="Normal"/>
    <w:pPr>
      <w:widowControl w:val="false"/>
      <w:jc w:val="left"/>
    </w:pPr>
  </w:style>
  <w:style w:type="paragraph" w:styleId="rdbvau">
    <w:name w:val="Title"/>
    <w:basedOn w:val="ablt93"/>
    <w:next w:val="ablt93"/>
    <w:uiPriority w:val="9"/>
    <w:qFormat/>
    <w:pPr>
      <w:keepNext/>
      <w:keepLines/>
      <w:spacing w:before="0" w:after="0" w:line="408" w:lineRule="auto"/>
      <w:jc w:val="center"/>
      <w:outlineLvl w:val="0"/>
    </w:pPr>
    <w:rPr>
      <w:b/>
      <w:bCs/>
      <w:color w:val="1A1A1A"/>
      <w:sz w:val="48"/>
      <w:szCs w:val="48"/>
    </w:rPr>
  </w:style>
</w:styles>
</file>

<file path=word/_rels/document.xml.rels><?xml version="1.0" encoding="UTF-8" standalone="yes"?><Relationships xmlns="http://schemas.openxmlformats.org/package/2006/relationships"><Relationship Id="rId9" Type="http://schemas.openxmlformats.org/officeDocument/2006/relationships/image" Target="media/image7.jpg" /><Relationship Id="rId8" Type="http://schemas.openxmlformats.org/officeDocument/2006/relationships/image" Target="media/image6.jpg" /><Relationship Id="rId7" Type="http://schemas.openxmlformats.org/officeDocument/2006/relationships/image" Target="media/image5.jpg" /><Relationship Id="rId6" Type="http://schemas.openxmlformats.org/officeDocument/2006/relationships/image" Target="media/image4.jpg" /><Relationship Id="rId12" Type="http://schemas.openxmlformats.org/officeDocument/2006/relationships/image" Target="media/image10.jpg" /><Relationship Id="rId10" Type="http://schemas.openxmlformats.org/officeDocument/2006/relationships/image" Target="media/image8.jpg" /><Relationship Id="rId1" Type="http://schemas.openxmlformats.org/officeDocument/2006/relationships/settings" Target="settings.xml" /><Relationship Id="rId2" Type="http://schemas.openxmlformats.org/officeDocument/2006/relationships/fontTable" Target="fontTable.xml" /><Relationship Id="rId0" Type="http://schemas.openxmlformats.org/officeDocument/2006/relationships/styles" Target="styles.xml" /><Relationship Id="rId11" Type="http://schemas.openxmlformats.org/officeDocument/2006/relationships/image" Target="media/image9.jpg" /><Relationship Id="rId14" Type="http://schemas.openxmlformats.org/officeDocument/2006/relationships/image" Target="media/image12.jpg" /><Relationship Id="rId13" Type="http://schemas.openxmlformats.org/officeDocument/2006/relationships/image" Target="media/image11.jpg" /><Relationship Id="rId5" Type="http://schemas.openxmlformats.org/officeDocument/2006/relationships/image" Target="media/image3.jpg" /><Relationship Id="rId15" Type="http://schemas.openxmlformats.org/officeDocument/2006/relationships/image" Target="media/image13.jpg" /><Relationship Id="rId16" Type="http://schemas.openxmlformats.org/officeDocument/2006/relationships/image" Target="media/image14.jpg" /><Relationship Id="rId18" Type="http://schemas.openxmlformats.org/officeDocument/2006/relationships/image" Target="media/image16.jpg" /><Relationship Id="rId17" Type="http://schemas.openxmlformats.org/officeDocument/2006/relationships/image" Target="media/image15.jpg" /><Relationship Id="rId3" Type="http://schemas.openxmlformats.org/officeDocument/2006/relationships/image" Target="media/image1.jpg" /><Relationship Id="rId4" Type="http://schemas.openxmlformats.org/officeDocument/2006/relationships/image" Target="media/image2.jpg" /></Relationships>
</file>

<file path=docProps/app.xml><?xml version="1.0" encoding="utf-8"?>
<Properties xmlns:vt="http://schemas.openxmlformats.org/officeDocument/2006/docPropsVTypes" xmlns="http://schemas.openxmlformats.org/officeDocument/2006/extended-properties">
  <Application>Tencent office</Application>
</Properties>
</file>

<file path=docProps/core.xml><?xml version="1.0" encoding="utf-8"?>
<cp:coreProperties xmlns:xsi="http://www.w3.org/2001/XMLSchema-instance" xmlns:dcmitype="http://purl.org/dc/dcmitype/" xmlns:dcterms="http://purl.org/dc/terms/" xmlns:cp="http://schemas.openxmlformats.org/package/2006/metadata/core-properties" xmlns:dc="http://purl.org/dc/elements/1.1/">
  <dcterms:created xsi:type="dcterms:W3CDTF">2026-03-05T12:21:00Z</dcterms:created>
  <dcterms:modified xsi:type="dcterms:W3CDTF">2026-03-05T12:21:00Z</dcterms:modified>
</cp:coreProperties>
</file>